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840" w:leftChars="0" w:firstLine="420" w:firstLineChars="0"/>
        <w:jc w:val="center"/>
        <w:rPr>
          <w:rFonts w:hint="eastAsia"/>
          <w:b/>
          <w:bCs/>
          <w:color w:val="auto"/>
          <w:sz w:val="72"/>
          <w:szCs w:val="72"/>
          <w:shd w:val="clear" w:color="auto" w:fill="auto"/>
          <w:lang w:val="en-US" w:eastAsia="zh-CN"/>
        </w:rPr>
      </w:pPr>
      <w:r>
        <w:rPr>
          <w:rFonts w:hint="eastAsia"/>
          <w:b/>
          <w:bCs/>
          <w:color w:val="auto"/>
          <w:sz w:val="72"/>
          <w:szCs w:val="72"/>
          <w:shd w:val="clear" w:color="auto" w:fill="auto"/>
          <w:lang w:val="en-US" w:eastAsia="zh-CN"/>
        </w:rPr>
        <w:t>数据包取证总结</w:t>
      </w:r>
    </w:p>
    <w:p>
      <w:pPr>
        <w:numPr>
          <w:ilvl w:val="0"/>
          <w:numId w:val="1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先观察题目，如果题目有明确指示某端口，或某协议。然后根据提示的端口和协议构造过滤表达式，否则话一般都是考http协议的那种 （wireshark打开数据包后，使用了过滤表达式后先搜索一下关键字flag，如果简单的题话会有flag）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题目：BUUCTF-Misc-sqltestfl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1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如果题目有类似于BUUCTF-Misc-sqltest这种类型的，二话不说wireshark打开数据包后，直接导出全部为html，根据题目来获取flag</w:t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 xml:space="preserve">          参考文档：第一届HappyCTF大赛WriteUp.pdf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特殊的题目：BUUCTF-Misc-秘密文件。给你一个数据包，然后题目的要求是：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174240" cy="1623060"/>
            <wp:effectExtent l="0" t="0" r="16510" b="1524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Wireshark打开后，我一开始以为是http流量。因为之前的题才是流量，后面我在某条数据见到一些字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823210" cy="1597660"/>
            <wp:effectExtent l="0" t="0" r="15240" b="254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后面发现是FTP流量，查看tcp流。发现一些提示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689225" cy="2823210"/>
            <wp:effectExtent l="0" t="0" r="15875" b="1524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说明了，Hacker是通过登陆FTP，然后下载了一个rar文件。后面我想了很久。也试过导出分组节流作为zip，后面发现根本不是。后面在某篇文章上面见到对数据包binwalk的，后面我也对这个数据包进行binwalk。然后还真的藏着一个压缩包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文章地址：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"https://www.addon.pub/2018/04/10/CTF%E4%B8%AD%E7%9A%84%E6%9D%82%E9%A1%B9%E5%B0%8F%E7%BB%93/"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https://www.addon.pub/2018/04/10/CTF%E4%B8%AD%E7%9A%84%E6%9D%82%E9%A1%B9%E5%B0%8F%E7%BB%93/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4952365" cy="2057400"/>
            <wp:effectExtent l="0" t="0" r="635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后面尝试对这个</w:t>
      </w:r>
      <w:r>
        <w:rPr>
          <w:rFonts w:hint="eastAsia"/>
          <w:lang w:val="en-US" w:eastAsia="zh-CN"/>
        </w:rPr>
        <w:t>rar输入ftp登录的密码，发现不对。拉到windows进行爆破，ok得到密码</w:t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2337435" cy="2158365"/>
            <wp:effectExtent l="0" t="0" r="5715" b="13335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解压压缩包即可获得</w:t>
      </w:r>
      <w:r>
        <w:rPr>
          <w:rFonts w:hint="eastAsia"/>
          <w:lang w:val="en-US" w:eastAsia="zh-CN"/>
        </w:rPr>
        <w:t>flag</w:t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4228465" cy="990600"/>
            <wp:effectExtent l="0" t="0" r="635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一条可以从数据包里列出所有隐藏文件的命令： Tshark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Tshark -r out.pcap -T fields -e data &gt; out.txt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删除重复数据的命令:uniq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 demo.txt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特殊的题：BUUCTF-Misc-蜘蛛侠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首先一开始我呢，我去搜http.request。发现只有一个not_flag.zip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也就只有那一条数据</w:t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4150360" cy="2849880"/>
            <wp:effectExtent l="0" t="0" r="2540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后面我在</w:t>
      </w:r>
      <w:r>
        <w:rPr>
          <w:rFonts w:hint="eastAsia"/>
          <w:lang w:val="en-US" w:eastAsia="zh-CN"/>
        </w:rPr>
        <w:t>imcp看见结尾有base64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580130"/>
            <wp:effectExtent l="0" t="0" r="10795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一开始以为不是，后面看了WP之后那个就是。。。，后面根据WP学到了一条命令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一条可以从数据包里列出所有隐藏文件的命令： Tshark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Tshark -r out.pcap -T fields -e data &gt; out.txt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得到out.txt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3238500"/>
            <wp:effectExtent l="0" t="0" r="6985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Hex解码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2804795"/>
            <wp:effectExtent l="0" t="0" r="8890" b="1460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发现重复的，语句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uniq 文件路径去重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3019425"/>
            <wp:effectExtent l="0" t="0" r="889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用py解码Base64，得到一个压缩包，解压之后是个flag.gif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2911475"/>
            <wp:effectExtent l="0" t="0" r="3810" b="317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获取帧之间的时间间隔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403226"/>
          <w:spacing w:val="0"/>
          <w:sz w:val="21"/>
          <w:szCs w:val="21"/>
          <w:shd w:val="clear" w:fill="FFFFFF"/>
        </w:rPr>
        <w:t>identify -format "%s %T \n" flag.gif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3706495"/>
            <wp:effectExtent l="0" t="0" r="2540" b="825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二进制转字符串后，得到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mD5_1t</w:t>
      </w: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根据题目提示进行md5加密，将md5_32位小写的交上去即可</w:t>
      </w:r>
    </w:p>
    <w:p>
      <w:pPr>
        <w:numPr>
          <w:ilvl w:val="0"/>
          <w:numId w:val="0"/>
        </w:numPr>
        <w:tabs>
          <w:tab w:val="left" w:pos="3088"/>
        </w:tabs>
        <w:jc w:val="left"/>
      </w:pPr>
      <w:r>
        <w:drawing>
          <wp:inline distT="0" distB="0" distL="114300" distR="114300">
            <wp:extent cx="4571365" cy="2771140"/>
            <wp:effectExtent l="0" t="0" r="635" b="1016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088"/>
        </w:tabs>
        <w:jc w:val="left"/>
      </w:pP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eastAsia="zh-CN"/>
        </w:rPr>
        <w:t>参考文章：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"https://www.cnblogs.com/ls-pankong/p/8944584.html"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https://www.cnblogs.com/ls-pankong/p/8944584.html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数据包做题常规思路：</w:t>
      </w:r>
    </w:p>
    <w:p>
      <w:pPr>
        <w:numPr>
          <w:numId w:val="0"/>
        </w:numPr>
        <w:tabs>
          <w:tab w:val="left" w:pos="3088"/>
        </w:tabs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1.先通过导出对象来分析HTTP</w:t>
      </w:r>
    </w:p>
    <w:p>
      <w:pPr>
        <w:numPr>
          <w:numId w:val="0"/>
        </w:numPr>
        <w:tabs>
          <w:tab w:val="left" w:pos="3088"/>
        </w:tabs>
        <w:jc w:val="left"/>
      </w:pPr>
      <w:r>
        <w:drawing>
          <wp:inline distT="0" distB="0" distL="114300" distR="114300">
            <wp:extent cx="2552065" cy="3837940"/>
            <wp:effectExtent l="0" t="0" r="635" b="1016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3088"/>
        </w:tabs>
        <w:jc w:val="left"/>
      </w:pPr>
    </w:p>
    <w:p>
      <w:pPr>
        <w:numPr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3.如果发现HTTP只有一个请求的话，说明这道题的关键不在http流量里，此时应该去找别的协议观察看看</w:t>
      </w:r>
    </w:p>
    <w:p>
      <w:pPr>
        <w:numPr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4.在观察流量的时候</w:t>
      </w:r>
      <w:bookmarkStart w:id="0" w:name="_GoBack"/>
      <w:bookmarkEnd w:id="0"/>
      <w:r>
        <w:rPr>
          <w:rFonts w:hint="eastAsia"/>
          <w:lang w:val="en-US" w:eastAsia="zh-CN"/>
        </w:rPr>
        <w:t>发现flag关键字的话，跟着这部走。如果出现提示什么压缩包之类的东西或者说要密码才能得到flag，flag.txt的。但是流量里面又没文件数据的话，binwalk 数据包，一般都能得到隐藏文件（配合Ctrl+F搜索）</w:t>
      </w:r>
    </w:p>
    <w:p>
      <w:pPr>
        <w:numPr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5.发现一些类似于图片的特征的话，先把图片保存下来。如图片的十六进制开头是FF D8</w:t>
      </w:r>
    </w:p>
    <w:p>
      <w:pPr>
        <w:numPr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object>
          <v:shape id="_x0000_i1025" o:spt="75" type="#_x0000_t75" style="height:631.65pt;width:446.4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FoxitReader.Document" ShapeID="_x0000_i1025" DrawAspect="Content" ObjectID="_1468075725" r:id="rId20">
            <o:LockedField>false</o:LockedField>
          </o:OLEObject>
        </w:object>
      </w: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  <w:rPr>
        <w:rFonts w:hint="eastAsia" w:eastAsiaTheme="minorEastAsia"/>
        <w:lang w:eastAsia="zh-CN"/>
      </w:rPr>
    </w:pPr>
    <w:r>
      <w:rPr>
        <w:rFonts w:hint="eastAsia"/>
        <w:lang w:eastAsia="zh-CN"/>
      </w:rPr>
      <w:t>数据包取证总结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7F4092"/>
    <w:multiLevelType w:val="singleLevel"/>
    <w:tmpl w:val="977F40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712219"/>
    <w:rsid w:val="1E0F37A5"/>
    <w:rsid w:val="46500AC7"/>
    <w:rsid w:val="4C8F24ED"/>
    <w:rsid w:val="4E8E6414"/>
    <w:rsid w:val="55036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wmf"/><Relationship Id="rId20" Type="http://schemas.openxmlformats.org/officeDocument/2006/relationships/oleObject" Target="embeddings/oleObject1.bin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85</TotalTime>
  <ScaleCrop>false</ScaleCrop>
  <LinksUpToDate>false</LinksUpToDate>
  <CharactersWithSpaces>0</CharactersWithSpaces>
  <Application>WPS Office_10.8.2.6837_F1E327BC-269C-435d-A152-05C5408002CA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jiushi</dc:creator>
  <cp:lastModifiedBy>L</cp:lastModifiedBy>
  <dcterms:modified xsi:type="dcterms:W3CDTF">2019-07-07T17:10:09Z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2052-10.8.2.6837</vt:lpwstr>
  </property>
</Properties>
</file>